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fa3f95385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0ad1894fa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Beynost,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9317c937e4587" /><Relationship Type="http://schemas.openxmlformats.org/officeDocument/2006/relationships/numbering" Target="/word/numbering.xml" Id="Rb9f77872c2414a0c" /><Relationship Type="http://schemas.openxmlformats.org/officeDocument/2006/relationships/settings" Target="/word/settings.xml" Id="R6d961aa40d314e9e" /><Relationship Type="http://schemas.openxmlformats.org/officeDocument/2006/relationships/image" Target="/word/media/ba7e9b4b-68c9-4064-b874-446166694d35.png" Id="Ref80ad1894fa4ca0" /></Relationships>
</file>