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85cae500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a953475c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Bisinao,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da42b133f46fa" /><Relationship Type="http://schemas.openxmlformats.org/officeDocument/2006/relationships/numbering" Target="/word/numbering.xml" Id="R4968918cdb144695" /><Relationship Type="http://schemas.openxmlformats.org/officeDocument/2006/relationships/settings" Target="/word/settings.xml" Id="R31762357a24f4167" /><Relationship Type="http://schemas.openxmlformats.org/officeDocument/2006/relationships/image" Target="/word/media/b8a47783-32b8-450f-a097-ef86a70d6b02.png" Id="Rae2a953475c14965" /></Relationships>
</file>