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2fc6f1233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caa6c125d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ff6d0bb774cb2" /><Relationship Type="http://schemas.openxmlformats.org/officeDocument/2006/relationships/numbering" Target="/word/numbering.xml" Id="R466febd081c14697" /><Relationship Type="http://schemas.openxmlformats.org/officeDocument/2006/relationships/settings" Target="/word/settings.xml" Id="R283fa54d605b447a" /><Relationship Type="http://schemas.openxmlformats.org/officeDocument/2006/relationships/image" Target="/word/media/e4fac659-317e-432d-a0af-0a119a57a1f1.png" Id="R844caa6c125d4f59" /></Relationships>
</file>