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f2faee9c9c4d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d830bea9ed4f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Blercourt,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2de28c9978478f" /><Relationship Type="http://schemas.openxmlformats.org/officeDocument/2006/relationships/numbering" Target="/word/numbering.xml" Id="Re020cd3c57164238" /><Relationship Type="http://schemas.openxmlformats.org/officeDocument/2006/relationships/settings" Target="/word/settings.xml" Id="R3dce75793e154a6f" /><Relationship Type="http://schemas.openxmlformats.org/officeDocument/2006/relationships/image" Target="/word/media/81fecf19-1f96-448b-8950-7cc6999e7837.png" Id="Rc7d830bea9ed4f6f" /></Relationships>
</file>