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cfea24fe7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aa2496ea0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Boeurs-en-Othe,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85bdc854e4e6e" /><Relationship Type="http://schemas.openxmlformats.org/officeDocument/2006/relationships/numbering" Target="/word/numbering.xml" Id="Rb5b88563d8d84ea7" /><Relationship Type="http://schemas.openxmlformats.org/officeDocument/2006/relationships/settings" Target="/word/settings.xml" Id="R71fb8402b6dd4a97" /><Relationship Type="http://schemas.openxmlformats.org/officeDocument/2006/relationships/image" Target="/word/media/eeb9b5ee-0d08-4c63-a25b-94d848acf70e.png" Id="R0a1aa2496ea04aa7" /></Relationships>
</file>