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5fed7cbfa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0b5b92210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Boinville-en-Woevre,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70f4c41484f6b" /><Relationship Type="http://schemas.openxmlformats.org/officeDocument/2006/relationships/numbering" Target="/word/numbering.xml" Id="R834eeb991eeb4a8a" /><Relationship Type="http://schemas.openxmlformats.org/officeDocument/2006/relationships/settings" Target="/word/settings.xml" Id="R9dfb2ce4e1c0444c" /><Relationship Type="http://schemas.openxmlformats.org/officeDocument/2006/relationships/image" Target="/word/media/c5af244c-4d70-4ebf-bc4d-704ca3f591b6.png" Id="Rd520b5b92210490a" /></Relationships>
</file>