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c5050275c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b5ffe3069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9a2aaad8e41f6" /><Relationship Type="http://schemas.openxmlformats.org/officeDocument/2006/relationships/numbering" Target="/word/numbering.xml" Id="R26fd4042578044e7" /><Relationship Type="http://schemas.openxmlformats.org/officeDocument/2006/relationships/settings" Target="/word/settings.xml" Id="R979d6754328f47e9" /><Relationship Type="http://schemas.openxmlformats.org/officeDocument/2006/relationships/image" Target="/word/media/9e6d5b5b-f50b-4dca-891c-7d4d0ef9d8ca.png" Id="R518b5ffe30694a29" /></Relationships>
</file>