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a3cac0f2c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d74df389e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998cf96a7460d" /><Relationship Type="http://schemas.openxmlformats.org/officeDocument/2006/relationships/numbering" Target="/word/numbering.xml" Id="R57674e91f2fb4c76" /><Relationship Type="http://schemas.openxmlformats.org/officeDocument/2006/relationships/settings" Target="/word/settings.xml" Id="R6bf8e077db7e4a97" /><Relationship Type="http://schemas.openxmlformats.org/officeDocument/2006/relationships/image" Target="/word/media/1fcaa28c-9b7f-43a4-bd64-6e7d96541114.png" Id="Ra39d74df389e4826" /></Relationships>
</file>