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bbf6f253c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d57a7d3ef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Bories Basses,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fd86dd1aa4473" /><Relationship Type="http://schemas.openxmlformats.org/officeDocument/2006/relationships/numbering" Target="/word/numbering.xml" Id="R0b5670c371184ef3" /><Relationship Type="http://schemas.openxmlformats.org/officeDocument/2006/relationships/settings" Target="/word/settings.xml" Id="Rbf32b99bb08e422c" /><Relationship Type="http://schemas.openxmlformats.org/officeDocument/2006/relationships/image" Target="/word/media/797d0bbe-79d2-4b24-9c06-ba18137ed7df.png" Id="Rc8ad57a7d3ef41b7" /></Relationships>
</file>