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e7829e4fc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3e6a111dc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8457e4ca34769" /><Relationship Type="http://schemas.openxmlformats.org/officeDocument/2006/relationships/numbering" Target="/word/numbering.xml" Id="R624809a48ae148e0" /><Relationship Type="http://schemas.openxmlformats.org/officeDocument/2006/relationships/settings" Target="/word/settings.xml" Id="R3c11a43def114ba6" /><Relationship Type="http://schemas.openxmlformats.org/officeDocument/2006/relationships/image" Target="/word/media/acd26a34-d223-4b47-b8f3-57a2a4e79ba1.png" Id="Rd113e6a111dc451c" /></Relationships>
</file>