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5202c43e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49b62db3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Bouchamps-les-Craon,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8c17e350e4dcb" /><Relationship Type="http://schemas.openxmlformats.org/officeDocument/2006/relationships/numbering" Target="/word/numbering.xml" Id="R1707aaec1ae0404c" /><Relationship Type="http://schemas.openxmlformats.org/officeDocument/2006/relationships/settings" Target="/word/settings.xml" Id="R3f260535077a4b10" /><Relationship Type="http://schemas.openxmlformats.org/officeDocument/2006/relationships/image" Target="/word/media/af474971-4217-4037-8e92-52299b2a1b0d.png" Id="Rc2e549b62db34c82" /></Relationships>
</file>