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d192ff31d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9ead4650d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Boueilh-Boueilho-Lasque,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a4f70956a42f1" /><Relationship Type="http://schemas.openxmlformats.org/officeDocument/2006/relationships/numbering" Target="/word/numbering.xml" Id="R2e0e1c1c323a4078" /><Relationship Type="http://schemas.openxmlformats.org/officeDocument/2006/relationships/settings" Target="/word/settings.xml" Id="R2e04cbbc477c4d51" /><Relationship Type="http://schemas.openxmlformats.org/officeDocument/2006/relationships/image" Target="/word/media/ed0af70d-4ee7-4943-84f4-1e39eccf46b4.png" Id="Rc2d9ead4650d4754" /></Relationships>
</file>