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93342b88e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83e5161c2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Bourdelas,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b9272b254fce" /><Relationship Type="http://schemas.openxmlformats.org/officeDocument/2006/relationships/numbering" Target="/word/numbering.xml" Id="R871c38b5d9a24182" /><Relationship Type="http://schemas.openxmlformats.org/officeDocument/2006/relationships/settings" Target="/word/settings.xml" Id="R243dd5e62aad4f53" /><Relationship Type="http://schemas.openxmlformats.org/officeDocument/2006/relationships/image" Target="/word/media/70aeb583-f41b-4d38-9c32-2e37ae3b0b07.png" Id="R1d183e5161c244ab" /></Relationships>
</file>