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bf95f2514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e816f71fd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Bourdic,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6b3a51d244f6a" /><Relationship Type="http://schemas.openxmlformats.org/officeDocument/2006/relationships/numbering" Target="/word/numbering.xml" Id="Rf63b5dadd4ca44cc" /><Relationship Type="http://schemas.openxmlformats.org/officeDocument/2006/relationships/settings" Target="/word/settings.xml" Id="R6bb542b3917c42a7" /><Relationship Type="http://schemas.openxmlformats.org/officeDocument/2006/relationships/image" Target="/word/media/97ed5f37-af52-4ae8-9d71-232d2adb90eb.png" Id="R64ee816f71fd440f" /></Relationships>
</file>