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1ca46c410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99a19ea7c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Bourg-Bruche,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d93fa62384d84" /><Relationship Type="http://schemas.openxmlformats.org/officeDocument/2006/relationships/numbering" Target="/word/numbering.xml" Id="Re4d80f34588f419e" /><Relationship Type="http://schemas.openxmlformats.org/officeDocument/2006/relationships/settings" Target="/word/settings.xml" Id="Rf583d8bd0a3d44fd" /><Relationship Type="http://schemas.openxmlformats.org/officeDocument/2006/relationships/image" Target="/word/media/fb20c8c2-b03d-4851-b85a-29a68864b592.png" Id="Rad399a19ea7c4ee2" /></Relationships>
</file>