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13a86893c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f51503d3c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Bourg-le-Roi,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1c0cde3964440" /><Relationship Type="http://schemas.openxmlformats.org/officeDocument/2006/relationships/numbering" Target="/word/numbering.xml" Id="R828b2b34a59d4681" /><Relationship Type="http://schemas.openxmlformats.org/officeDocument/2006/relationships/settings" Target="/word/settings.xml" Id="Rf0d92fbf7d6149ee" /><Relationship Type="http://schemas.openxmlformats.org/officeDocument/2006/relationships/image" Target="/word/media/b04eaee7-5172-46b1-b13f-135d929ba64f.png" Id="R1f1f51503d3c4d71" /></Relationships>
</file>