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a65780242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aa4bc80d3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Bourras-la-Grange,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11d35e924f60" /><Relationship Type="http://schemas.openxmlformats.org/officeDocument/2006/relationships/numbering" Target="/word/numbering.xml" Id="R7381adf8795d4a85" /><Relationship Type="http://schemas.openxmlformats.org/officeDocument/2006/relationships/settings" Target="/word/settings.xml" Id="Rbe0ef9c5007d4227" /><Relationship Type="http://schemas.openxmlformats.org/officeDocument/2006/relationships/image" Target="/word/media/0e640c08-0b96-4281-8bf3-862021dd0faf.png" Id="Re23aa4bc80d3450c" /></Relationships>
</file>