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fcbc272a5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d892f6f4d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Bousseroux,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d8ff7ff0140e1" /><Relationship Type="http://schemas.openxmlformats.org/officeDocument/2006/relationships/numbering" Target="/word/numbering.xml" Id="R5262e52b9755486b" /><Relationship Type="http://schemas.openxmlformats.org/officeDocument/2006/relationships/settings" Target="/word/settings.xml" Id="R903de1b3a11a46ac" /><Relationship Type="http://schemas.openxmlformats.org/officeDocument/2006/relationships/image" Target="/word/media/bf925bf6-b44b-4972-ac7e-b9f61cf0fff1.png" Id="Rb06d892f6f4d43e4" /></Relationships>
</file>