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eeb0c351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56f4fce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Bouzols,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203cd330a4e3e" /><Relationship Type="http://schemas.openxmlformats.org/officeDocument/2006/relationships/numbering" Target="/word/numbering.xml" Id="Rc2f7fb8f50b2469a" /><Relationship Type="http://schemas.openxmlformats.org/officeDocument/2006/relationships/settings" Target="/word/settings.xml" Id="R02ec736fbc974ed2" /><Relationship Type="http://schemas.openxmlformats.org/officeDocument/2006/relationships/image" Target="/word/media/b7f0f995-7f62-4eae-81e4-ec7a9f913aa2.png" Id="R051256f4fced412d" /></Relationships>
</file>