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bad05c37c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fc83c0ec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Braccolaccia,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aa6a61e924bd6" /><Relationship Type="http://schemas.openxmlformats.org/officeDocument/2006/relationships/numbering" Target="/word/numbering.xml" Id="Rd98b49c46e1c434a" /><Relationship Type="http://schemas.openxmlformats.org/officeDocument/2006/relationships/settings" Target="/word/settings.xml" Id="R4abeaf3155f847e6" /><Relationship Type="http://schemas.openxmlformats.org/officeDocument/2006/relationships/image" Target="/word/media/5c423633-f4df-4317-b72e-80cabb095c4b.png" Id="R8c0fc83c0ec64aae" /></Relationships>
</file>