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5fbb53916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666678af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Brancourt-en-Laonnois,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58b00d2fa41d8" /><Relationship Type="http://schemas.openxmlformats.org/officeDocument/2006/relationships/numbering" Target="/word/numbering.xml" Id="Rae7222960c8e4024" /><Relationship Type="http://schemas.openxmlformats.org/officeDocument/2006/relationships/settings" Target="/word/settings.xml" Id="Rbfa2e0542766432e" /><Relationship Type="http://schemas.openxmlformats.org/officeDocument/2006/relationships/image" Target="/word/media/2febf240-7e44-417b-9b94-6a891d9817a8.png" Id="Re425666678af43fa" /></Relationships>
</file>