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7883ebde3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f5a050728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Braye-sur-Maulne,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6ced077274eec" /><Relationship Type="http://schemas.openxmlformats.org/officeDocument/2006/relationships/numbering" Target="/word/numbering.xml" Id="R7318750732004c34" /><Relationship Type="http://schemas.openxmlformats.org/officeDocument/2006/relationships/settings" Target="/word/settings.xml" Id="Rc59e911e1e314363" /><Relationship Type="http://schemas.openxmlformats.org/officeDocument/2006/relationships/image" Target="/word/media/4bda766f-d0c4-4b3f-b344-b747235bed1b.png" Id="R034f5a0507284985" /></Relationships>
</file>