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b1d2635c4c43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a51c4585b449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Breau-et-Salagosse,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f7f150c27d4fcc" /><Relationship Type="http://schemas.openxmlformats.org/officeDocument/2006/relationships/numbering" Target="/word/numbering.xml" Id="R5ddcbed93aa44eb2" /><Relationship Type="http://schemas.openxmlformats.org/officeDocument/2006/relationships/settings" Target="/word/settings.xml" Id="R40318238c84441a6" /><Relationship Type="http://schemas.openxmlformats.org/officeDocument/2006/relationships/image" Target="/word/media/12db671a-14e2-4dd6-ac0b-3050ffecaf64.png" Id="Rafa51c4585b449cd" /></Relationships>
</file>