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08baf11b9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29eb00a8d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Breistroff-la-Grande,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8678e7b3745c8" /><Relationship Type="http://schemas.openxmlformats.org/officeDocument/2006/relationships/numbering" Target="/word/numbering.xml" Id="R26058ad4231b41f0" /><Relationship Type="http://schemas.openxmlformats.org/officeDocument/2006/relationships/settings" Target="/word/settings.xml" Id="Rd8fa9451dcde42ea" /><Relationship Type="http://schemas.openxmlformats.org/officeDocument/2006/relationships/image" Target="/word/media/4173e353-887c-4a47-8059-0c80212337b6.png" Id="R15829eb00a8d4e2a" /></Relationships>
</file>