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e33cfd10c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d26cbda07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a2ba22b524af4" /><Relationship Type="http://schemas.openxmlformats.org/officeDocument/2006/relationships/numbering" Target="/word/numbering.xml" Id="R77f45a0dcf6b4567" /><Relationship Type="http://schemas.openxmlformats.org/officeDocument/2006/relationships/settings" Target="/word/settings.xml" Id="R77349b70e18a4e9a" /><Relationship Type="http://schemas.openxmlformats.org/officeDocument/2006/relationships/image" Target="/word/media/252e3a04-c374-4947-b9af-ee9b56bd3ee8.png" Id="R1efd26cbda074a07" /></Relationships>
</file>