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2c89c1626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ed526db2f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f75d1fdd84d63" /><Relationship Type="http://schemas.openxmlformats.org/officeDocument/2006/relationships/numbering" Target="/word/numbering.xml" Id="R1f21178736c74c35" /><Relationship Type="http://schemas.openxmlformats.org/officeDocument/2006/relationships/settings" Target="/word/settings.xml" Id="Rac686f9d23e04561" /><Relationship Type="http://schemas.openxmlformats.org/officeDocument/2006/relationships/image" Target="/word/media/238fc3ae-79e5-4d49-86ed-946ac3fff804.png" Id="R81fed526db2f4382" /></Relationships>
</file>