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a5294be8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4fcbc2f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Brienne-la-Vieille,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3113dbd74301" /><Relationship Type="http://schemas.openxmlformats.org/officeDocument/2006/relationships/numbering" Target="/word/numbering.xml" Id="Rdb77947fdd0b49cf" /><Relationship Type="http://schemas.openxmlformats.org/officeDocument/2006/relationships/settings" Target="/word/settings.xml" Id="R68a2361e57a6497f" /><Relationship Type="http://schemas.openxmlformats.org/officeDocument/2006/relationships/image" Target="/word/media/d03db1cc-230c-48e0-b0ed-a43ee80b14ad.png" Id="Re7cd4fcbc2fa4344" /></Relationships>
</file>