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67febfcf2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19017847c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Bry-sur-Marne,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b398ada34480c" /><Relationship Type="http://schemas.openxmlformats.org/officeDocument/2006/relationships/numbering" Target="/word/numbering.xml" Id="Reaa941bf8dec4df3" /><Relationship Type="http://schemas.openxmlformats.org/officeDocument/2006/relationships/settings" Target="/word/settings.xml" Id="Rae177bbdd2d54b3d" /><Relationship Type="http://schemas.openxmlformats.org/officeDocument/2006/relationships/image" Target="/word/media/e8dd638a-02dd-4e4d-8335-acc8cd1ca390.png" Id="R6a419017847c428d" /></Relationships>
</file>