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f8151a837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c9d34ce1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Bucey-les-Traves,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f01de3e2547d7" /><Relationship Type="http://schemas.openxmlformats.org/officeDocument/2006/relationships/numbering" Target="/word/numbering.xml" Id="R55d2b01f1ca14443" /><Relationship Type="http://schemas.openxmlformats.org/officeDocument/2006/relationships/settings" Target="/word/settings.xml" Id="R2b00b5ad364e44e0" /><Relationship Type="http://schemas.openxmlformats.org/officeDocument/2006/relationships/image" Target="/word/media/5796e58f-b21b-432c-b4fb-65d1bab107cd.png" Id="R43cc9d34ce1b4994" /></Relationships>
</file>