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36658d23c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31cdd7da2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Buigny-les-Gamaches,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c72df853c45a4" /><Relationship Type="http://schemas.openxmlformats.org/officeDocument/2006/relationships/numbering" Target="/word/numbering.xml" Id="R6c74bc285c304b90" /><Relationship Type="http://schemas.openxmlformats.org/officeDocument/2006/relationships/settings" Target="/word/settings.xml" Id="R965d48ec95ee4e58" /><Relationship Type="http://schemas.openxmlformats.org/officeDocument/2006/relationships/image" Target="/word/media/ee2ef64f-b20d-4108-b4b0-4f13c336e63c.png" Id="R74731cdd7da2496c" /></Relationships>
</file>