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2f589d10f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de9439a2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Bussy-aux-Bois,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48f4d8234a56" /><Relationship Type="http://schemas.openxmlformats.org/officeDocument/2006/relationships/numbering" Target="/word/numbering.xml" Id="R187a3dba514f426d" /><Relationship Type="http://schemas.openxmlformats.org/officeDocument/2006/relationships/settings" Target="/word/settings.xml" Id="R2f721c0b59254ed0" /><Relationship Type="http://schemas.openxmlformats.org/officeDocument/2006/relationships/image" Target="/word/media/7799374c-5b01-43ea-930f-d4fe8cbf7694.png" Id="R0e4de9439a2c4534" /></Relationships>
</file>