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88d1b22b1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29fc12e8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Bussy-le-Repos,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3f89b3c34815" /><Relationship Type="http://schemas.openxmlformats.org/officeDocument/2006/relationships/numbering" Target="/word/numbering.xml" Id="R7e516f955bdd47e4" /><Relationship Type="http://schemas.openxmlformats.org/officeDocument/2006/relationships/settings" Target="/word/settings.xml" Id="R84798481190844d1" /><Relationship Type="http://schemas.openxmlformats.org/officeDocument/2006/relationships/image" Target="/word/media/403edbe0-60ee-4acb-adb4-a808c1fcb26c.png" Id="R2ba29fc12e844e82" /></Relationships>
</file>