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1cc049dcd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a67d3fff9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Buxieres-sous-les-Cotes,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70a9f15314570" /><Relationship Type="http://schemas.openxmlformats.org/officeDocument/2006/relationships/numbering" Target="/word/numbering.xml" Id="Ra2ca4c1914104080" /><Relationship Type="http://schemas.openxmlformats.org/officeDocument/2006/relationships/settings" Target="/word/settings.xml" Id="Rd6c510752e7043fd" /><Relationship Type="http://schemas.openxmlformats.org/officeDocument/2006/relationships/image" Target="/word/media/5b64c707-5592-49ec-a558-4248c4bfe003.png" Id="Raa1a67d3fff9434c" /></Relationships>
</file>