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ead893da0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cf177d67f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771e2737548fa" /><Relationship Type="http://schemas.openxmlformats.org/officeDocument/2006/relationships/numbering" Target="/word/numbering.xml" Id="Rbc768ae7f21747e0" /><Relationship Type="http://schemas.openxmlformats.org/officeDocument/2006/relationships/settings" Target="/word/settings.xml" Id="Rc16645aac1bb4313" /><Relationship Type="http://schemas.openxmlformats.org/officeDocument/2006/relationships/image" Target="/word/media/37fb2f33-6c08-495c-9826-5faa18f5aaea.png" Id="Rbb4cf177d67f42c9" /></Relationships>
</file>