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0d808bb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d5221368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Canconles,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6daf7e2114bd0" /><Relationship Type="http://schemas.openxmlformats.org/officeDocument/2006/relationships/numbering" Target="/word/numbering.xml" Id="R17af4ad6de234870" /><Relationship Type="http://schemas.openxmlformats.org/officeDocument/2006/relationships/settings" Target="/word/settings.xml" Id="R0671df5c44584cff" /><Relationship Type="http://schemas.openxmlformats.org/officeDocument/2006/relationships/image" Target="/word/media/95bc7cbe-7174-401a-bdd2-441e6f2fa2c1.png" Id="R16dad5221368418e" /></Relationships>
</file>