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fb137d6ce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500b74c84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Cannes-Ecluse,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0d19daef44274" /><Relationship Type="http://schemas.openxmlformats.org/officeDocument/2006/relationships/numbering" Target="/word/numbering.xml" Id="R0f3393b7d59f4290" /><Relationship Type="http://schemas.openxmlformats.org/officeDocument/2006/relationships/settings" Target="/word/settings.xml" Id="R839d86f7be914b64" /><Relationship Type="http://schemas.openxmlformats.org/officeDocument/2006/relationships/image" Target="/word/media/9e039f91-e164-4702-99c5-bf0e248a7ab4.png" Id="R67f500b74c844394" /></Relationships>
</file>