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32be85756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4995a82b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Carcopino,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a34dc94054143" /><Relationship Type="http://schemas.openxmlformats.org/officeDocument/2006/relationships/numbering" Target="/word/numbering.xml" Id="R280ab59652f64078" /><Relationship Type="http://schemas.openxmlformats.org/officeDocument/2006/relationships/settings" Target="/word/settings.xml" Id="R48d1ac59b2cd4125" /><Relationship Type="http://schemas.openxmlformats.org/officeDocument/2006/relationships/image" Target="/word/media/850034c9-62f0-4755-a8b6-8fd27b481c40.png" Id="R113f4995a82b45ba" /></Relationships>
</file>