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be28ceb80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fdb0e4f24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8079e2ee4446" /><Relationship Type="http://schemas.openxmlformats.org/officeDocument/2006/relationships/numbering" Target="/word/numbering.xml" Id="R86676b74c5e94187" /><Relationship Type="http://schemas.openxmlformats.org/officeDocument/2006/relationships/settings" Target="/word/settings.xml" Id="R951e540a33c5439a" /><Relationship Type="http://schemas.openxmlformats.org/officeDocument/2006/relationships/image" Target="/word/media/a9c30dd5-e41e-45b6-aaeb-51dec73ee1aa.png" Id="R077fdb0e4f244ae5" /></Relationships>
</file>