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b74b0f6b7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13fedcff2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Carnac-Plage,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0085f466a4415" /><Relationship Type="http://schemas.openxmlformats.org/officeDocument/2006/relationships/numbering" Target="/word/numbering.xml" Id="Rf020a6b475c2415f" /><Relationship Type="http://schemas.openxmlformats.org/officeDocument/2006/relationships/settings" Target="/word/settings.xml" Id="R280ddada27f44f0f" /><Relationship Type="http://schemas.openxmlformats.org/officeDocument/2006/relationships/image" Target="/word/media/4858b3dc-a298-489f-b860-1913293bcc65.png" Id="R17513fedcff2442f" /></Relationships>
</file>