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31ef57e6f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39ea76a4f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Carticasi,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faadadf8544ae" /><Relationship Type="http://schemas.openxmlformats.org/officeDocument/2006/relationships/numbering" Target="/word/numbering.xml" Id="Rf773c7fefdb24d07" /><Relationship Type="http://schemas.openxmlformats.org/officeDocument/2006/relationships/settings" Target="/word/settings.xml" Id="R3660ab37e2e14c0d" /><Relationship Type="http://schemas.openxmlformats.org/officeDocument/2006/relationships/image" Target="/word/media/2a41b28c-8f54-4010-80c6-d0eeb8c82c8d.png" Id="R01b39ea76a4f4515" /></Relationships>
</file>