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e85e91002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26e8155e2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Cassaignes,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6f89c212444c7" /><Relationship Type="http://schemas.openxmlformats.org/officeDocument/2006/relationships/numbering" Target="/word/numbering.xml" Id="R3d29f18b1f9b4d3a" /><Relationship Type="http://schemas.openxmlformats.org/officeDocument/2006/relationships/settings" Target="/word/settings.xml" Id="R8f9e2052fb5b48c7" /><Relationship Type="http://schemas.openxmlformats.org/officeDocument/2006/relationships/image" Target="/word/media/c01fba28-b08a-4956-85a8-54ddceaf0567.png" Id="Ra4326e8155e248c6" /></Relationships>
</file>