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c0a2981a9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f57e7eb2b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Cazalrenoux,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3f6dcf07c4964" /><Relationship Type="http://schemas.openxmlformats.org/officeDocument/2006/relationships/numbering" Target="/word/numbering.xml" Id="R67dc6af50373409f" /><Relationship Type="http://schemas.openxmlformats.org/officeDocument/2006/relationships/settings" Target="/word/settings.xml" Id="R12db6822e05e41f5" /><Relationship Type="http://schemas.openxmlformats.org/officeDocument/2006/relationships/image" Target="/word/media/66b2c949-8525-44f5-ab2f-8bd93bbc2b0e.png" Id="R601f57e7eb2b45ac" /></Relationships>
</file>