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eb29892d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230e58c2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Cazals-des-Bayles,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84d1e4ff42fd" /><Relationship Type="http://schemas.openxmlformats.org/officeDocument/2006/relationships/numbering" Target="/word/numbering.xml" Id="Rccb41689b52941b1" /><Relationship Type="http://schemas.openxmlformats.org/officeDocument/2006/relationships/settings" Target="/word/settings.xml" Id="Re819d8f251c941fb" /><Relationship Type="http://schemas.openxmlformats.org/officeDocument/2006/relationships/image" Target="/word/media/52e672b0-9327-419e-a174-99a30ebe2607.png" Id="Rc4a5230e58c2419d" /></Relationships>
</file>