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dae8c3261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94fbec178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Cazillac,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f53ab108546f5" /><Relationship Type="http://schemas.openxmlformats.org/officeDocument/2006/relationships/numbering" Target="/word/numbering.xml" Id="Rb0f43ea859b34a19" /><Relationship Type="http://schemas.openxmlformats.org/officeDocument/2006/relationships/settings" Target="/word/settings.xml" Id="Rd1b187fe16cf4fe9" /><Relationship Type="http://schemas.openxmlformats.org/officeDocument/2006/relationships/image" Target="/word/media/db4b067e-4abe-426c-8f96-ba961d2ed189.png" Id="Rfe894fbec178495b" /></Relationships>
</file>