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2cf5301a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008c77eb9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b058c9a94b31" /><Relationship Type="http://schemas.openxmlformats.org/officeDocument/2006/relationships/numbering" Target="/word/numbering.xml" Id="Ra61d17487bb847be" /><Relationship Type="http://schemas.openxmlformats.org/officeDocument/2006/relationships/settings" Target="/word/settings.xml" Id="R21ab4440ea014c2a" /><Relationship Type="http://schemas.openxmlformats.org/officeDocument/2006/relationships/image" Target="/word/media/c6130927-9ee4-4740-85b4-1adbdee23a50.png" Id="Rd90008c77eb9447a" /></Relationships>
</file>