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ef08eef0c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2764c52e9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Cellefrouin,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9d6503a8c48f8" /><Relationship Type="http://schemas.openxmlformats.org/officeDocument/2006/relationships/numbering" Target="/word/numbering.xml" Id="R8ad0bae723f54b4b" /><Relationship Type="http://schemas.openxmlformats.org/officeDocument/2006/relationships/settings" Target="/word/settings.xml" Id="Ra1992373cc734754" /><Relationship Type="http://schemas.openxmlformats.org/officeDocument/2006/relationships/image" Target="/word/media/157b1c46-f622-4081-bf96-4b98883164e3.png" Id="R6472764c52e944a9" /></Relationships>
</file>