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b96c5b30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b4c779a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3e0c58b5f4ab9" /><Relationship Type="http://schemas.openxmlformats.org/officeDocument/2006/relationships/numbering" Target="/word/numbering.xml" Id="Rb97609b0f02e4c7f" /><Relationship Type="http://schemas.openxmlformats.org/officeDocument/2006/relationships/settings" Target="/word/settings.xml" Id="R02c77307cd324a60" /><Relationship Type="http://schemas.openxmlformats.org/officeDocument/2006/relationships/image" Target="/word/media/cfad9863-e867-4443-b821-07c5dbcb1489.png" Id="Rfce2b4c779a043eb" /></Relationships>
</file>