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6d1bcff3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7576d508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Chalon-sur-Saone,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805c30ac745a7" /><Relationship Type="http://schemas.openxmlformats.org/officeDocument/2006/relationships/numbering" Target="/word/numbering.xml" Id="R8051ccf4da6a4ac7" /><Relationship Type="http://schemas.openxmlformats.org/officeDocument/2006/relationships/settings" Target="/word/settings.xml" Id="R31ab44f51e9849d0" /><Relationship Type="http://schemas.openxmlformats.org/officeDocument/2006/relationships/image" Target="/word/media/7f216bc5-7449-4e2d-b264-43d730ec24c7.png" Id="R2777576d50884a39" /></Relationships>
</file>