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74dac3abe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20134675b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Chalonnes-sur-Loire,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60a432fc4f70" /><Relationship Type="http://schemas.openxmlformats.org/officeDocument/2006/relationships/numbering" Target="/word/numbering.xml" Id="R588385ba1d224c8b" /><Relationship Type="http://schemas.openxmlformats.org/officeDocument/2006/relationships/settings" Target="/word/settings.xml" Id="Rd0ec0bb5ad494646" /><Relationship Type="http://schemas.openxmlformats.org/officeDocument/2006/relationships/image" Target="/word/media/d55a6983-d765-41cb-9ebc-68a31f2f5393.png" Id="Re4820134675b4910" /></Relationships>
</file>