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f725dc6e8c48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6015ff90b942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Chambray-les-Tours,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d348599ef44b66" /><Relationship Type="http://schemas.openxmlformats.org/officeDocument/2006/relationships/numbering" Target="/word/numbering.xml" Id="R8bb2d4f68f534680" /><Relationship Type="http://schemas.openxmlformats.org/officeDocument/2006/relationships/settings" Target="/word/settings.xml" Id="R9264f613044540c4" /><Relationship Type="http://schemas.openxmlformats.org/officeDocument/2006/relationships/image" Target="/word/media/749fa4cb-f322-4c95-8d62-2a4e315125f7.png" Id="R3e6015ff90b94261" /></Relationships>
</file>